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CA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：报价函</w:t>
      </w:r>
    </w:p>
    <w:p w14:paraId="10B60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致：四川天府新区医学会</w:t>
      </w:r>
    </w:p>
    <w:p w14:paraId="091EB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我方已仔细阅读《</w:t>
      </w:r>
      <w:r>
        <w:rPr>
          <w:rFonts w:hint="eastAsia"/>
          <w:sz w:val="21"/>
          <w:szCs w:val="21"/>
          <w:lang w:val="en-US" w:eastAsia="zh-CN"/>
        </w:rPr>
        <w:t>四川天府新区</w:t>
      </w:r>
      <w:r>
        <w:rPr>
          <w:rFonts w:hint="eastAsia"/>
          <w:sz w:val="21"/>
          <w:szCs w:val="21"/>
        </w:rPr>
        <w:t>医学会网站改版升级项目询价采购公告》全部内容，充分知晓本项目全部采购需求与采购规则，自愿参与本次询价。我方承诺所提交全部资料真实合法有效，自愿接受公告各项约束，现将报价及相关承诺申明如下：</w:t>
      </w:r>
    </w:p>
    <w:p w14:paraId="00849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一、项目报价</w:t>
      </w:r>
    </w:p>
    <w:p w14:paraId="1068D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项目名称：四川天府新区医学会网站改版升级项目</w:t>
      </w:r>
    </w:p>
    <w:p w14:paraId="0AE2B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总报价：人民币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/>
          <w:sz w:val="21"/>
          <w:szCs w:val="21"/>
        </w:rPr>
        <w:t>元（大写：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/>
          <w:sz w:val="21"/>
          <w:szCs w:val="21"/>
        </w:rPr>
        <w:t>元整）</w:t>
      </w:r>
      <w:r>
        <w:rPr>
          <w:rFonts w:hint="eastAsia"/>
          <w:sz w:val="21"/>
          <w:szCs w:val="21"/>
          <w:lang w:eastAsia="zh-CN"/>
        </w:rPr>
        <w:t>。</w:t>
      </w:r>
      <w:r>
        <w:rPr>
          <w:rFonts w:hint="eastAsia"/>
          <w:sz w:val="21"/>
          <w:szCs w:val="21"/>
        </w:rPr>
        <w:t>本报价为固定总价包干，包含网站改版全部开发、部署上线、数据迁移、安全防护、操作培训、1年免费运维、税费以及完成本项目的全部相关费用，无其他隐形费用。</w:t>
      </w:r>
    </w:p>
    <w:p w14:paraId="105A0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二、工期承诺</w:t>
      </w:r>
    </w:p>
    <w:p w14:paraId="7531A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我方承诺自合同签订之日起20个工作日内完成全部开发调试、上线部署，配合贵会完成项目验收。</w:t>
      </w:r>
    </w:p>
    <w:p w14:paraId="3A856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三、服务及版权承诺</w:t>
      </w:r>
    </w:p>
    <w:p w14:paraId="05E86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1. </w:t>
      </w:r>
      <w:r>
        <w:rPr>
          <w:rFonts w:ascii="宋体" w:hAnsi="宋体" w:eastAsia="宋体" w:cs="宋体"/>
          <w:sz w:val="21"/>
          <w:szCs w:val="21"/>
        </w:rPr>
        <w:t>完全响应本项目全部需求，</w:t>
      </w:r>
      <w:r>
        <w:rPr>
          <w:rStyle w:val="4"/>
          <w:rFonts w:ascii="宋体" w:hAnsi="宋体" w:eastAsia="宋体" w:cs="宋体"/>
          <w:b w:val="0"/>
          <w:bCs/>
          <w:sz w:val="21"/>
          <w:szCs w:val="21"/>
        </w:rPr>
        <w:t>按照国家网站建设、网络安全相关标准</w:t>
      </w:r>
      <w:r>
        <w:rPr>
          <w:rFonts w:ascii="宋体" w:hAnsi="宋体" w:eastAsia="宋体" w:cs="宋体"/>
          <w:sz w:val="21"/>
          <w:szCs w:val="21"/>
        </w:rPr>
        <w:t>完成建设，保障网站稳定安全运行；验收后提供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ascii="宋体" w:hAnsi="宋体" w:eastAsia="宋体" w:cs="宋体"/>
          <w:sz w:val="21"/>
          <w:szCs w:val="21"/>
        </w:rPr>
        <w:t>年免费运维服务，包含故障处理、漏洞修复、数据备份、技术指导。</w:t>
      </w:r>
    </w:p>
    <w:p w14:paraId="45A4C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2. 提供后台操作培训，交付源代码、操作手册等全套资料；项目全部代码、素材不存在版权权属纠纷，如产生侵权问题，由我方承担全部责任及经济损失。</w:t>
      </w:r>
    </w:p>
    <w:p w14:paraId="68738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四、其他承诺</w:t>
      </w:r>
    </w:p>
    <w:p w14:paraId="25986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1. 报价有效期为报价截止之日起30日历天，有效期内报价及服务承诺保持不变，不擅自撤销或修改响应文件。</w:t>
      </w:r>
    </w:p>
    <w:p w14:paraId="1E5E2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2. 本项目由我方独立实施，不转包、不分包。</w:t>
      </w:r>
    </w:p>
    <w:p w14:paraId="6DE1E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3. 我方符合参与本项目的资质要求，无重大违法违规、失信及政府采购不良履约记录。</w:t>
      </w:r>
    </w:p>
    <w:p w14:paraId="5C37D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特此函报！</w:t>
      </w:r>
    </w:p>
    <w:p w14:paraId="43007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/>
          <w:sz w:val="21"/>
          <w:szCs w:val="21"/>
        </w:rPr>
      </w:pPr>
    </w:p>
    <w:p w14:paraId="28388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eastAsiaTheme="minor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</w:rPr>
        <w:t>报价单位（加盖公章）</w:t>
      </w:r>
      <w:r>
        <w:rPr>
          <w:rFonts w:hint="eastAsia"/>
          <w:sz w:val="21"/>
          <w:szCs w:val="21"/>
          <w:lang w:eastAsia="zh-CN"/>
        </w:rPr>
        <w:t>：</w:t>
      </w:r>
      <w:r>
        <w:rPr>
          <w:rFonts w:hint="eastAsia"/>
          <w:sz w:val="21"/>
          <w:szCs w:val="21"/>
          <w:lang w:val="en-US" w:eastAsia="zh-CN"/>
        </w:rPr>
        <w:t>_________________</w:t>
      </w:r>
    </w:p>
    <w:p w14:paraId="601E1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法定代表人/授权代表人（签字）：</w:t>
      </w:r>
      <w:r>
        <w:rPr>
          <w:rFonts w:hint="eastAsia"/>
          <w:sz w:val="21"/>
          <w:szCs w:val="21"/>
          <w:lang w:val="en-US" w:eastAsia="zh-CN"/>
        </w:rPr>
        <w:t>_________________</w:t>
      </w:r>
    </w:p>
    <w:p w14:paraId="0C008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联系电话</w:t>
      </w:r>
      <w:r>
        <w:rPr>
          <w:rFonts w:hint="eastAsia"/>
          <w:lang w:eastAsia="zh-CN"/>
        </w:rPr>
        <w:t>：</w:t>
      </w:r>
      <w:r>
        <w:rPr>
          <w:rFonts w:hint="eastAsia"/>
          <w:sz w:val="21"/>
          <w:szCs w:val="21"/>
          <w:lang w:val="en-US" w:eastAsia="zh-CN"/>
        </w:rPr>
        <w:t>_________________</w:t>
      </w:r>
    </w:p>
    <w:p w14:paraId="0021E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Arial" w:hAnsi="Arial" w:eastAsia="等线" w:cs="Arial"/>
          <w:b/>
          <w:sz w:val="32"/>
        </w:rPr>
      </w:pPr>
      <w:r>
        <w:rPr>
          <w:rFonts w:hint="eastAsia"/>
          <w:sz w:val="21"/>
          <w:szCs w:val="21"/>
        </w:rPr>
        <w:t>日期：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/>
          <w:sz w:val="21"/>
          <w:szCs w:val="21"/>
        </w:rPr>
        <w:t>年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/>
          <w:sz w:val="21"/>
          <w:szCs w:val="21"/>
        </w:rPr>
        <w:t>日</w:t>
      </w:r>
    </w:p>
    <w:p w14:paraId="2E70460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75A8A"/>
    <w:rsid w:val="22A7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2026-08-28T06:47:00Z</dcterms:created>
  <dc:creator>医学会</dc:creator>
  <cp:lastModifiedBy>医学会</cp:lastModifiedBy>
  <dcterms:modified xsi:type="dcterms:W3CDTF">2026-08-28T06:47:45Z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58213362B6A14A239733CA2347534941_11</vt:lpwstr>
  </property>
  <property fmtid="{D5CDD505-2E9C-101B-9397-08002B2CF9AE}" pid="4" name="KSOTemplateDocerSaveRecord">
    <vt:lpwstr>eyJoZGlkIjoiMDJmMjM4NmExYWIzMzU3NjE0ZjFmMTA1MWZiNmRlZjAiLCJ1c2VySWQiOiIxMzg2MDA2MTEyIn0=</vt:lpwstr>
  </property>
</Properties>
</file>