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766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四川天府新区医学会</w:t>
      </w:r>
    </w:p>
    <w:p w14:paraId="5D37A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  <w:t>“超声造影在腹部疾病诊疗中的应用”及“心脏疾病的多模态影像学诊断”学术讲座酒店服务询价采购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公告</w:t>
      </w:r>
    </w:p>
    <w:p w14:paraId="7D59F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67EC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四川天府新区医学会拟对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“超声造影在腹部疾病诊疗中的应用”及“心脏疾病的多模态影像学诊断”学术讲座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的酒店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服务项目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进行询价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，欢迎符合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本次采购要求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的供应商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进行报价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329D2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一、项目名称</w:t>
      </w:r>
    </w:p>
    <w:p w14:paraId="6C66A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四川天府新区医学会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“超声造影在腹部疾病诊疗中的应用”及“心脏疾病的多模态影像学诊断”学术讲座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酒店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服务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采购项目</w:t>
      </w:r>
    </w:p>
    <w:p w14:paraId="75C8A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二、报价时间</w:t>
      </w:r>
    </w:p>
    <w:p w14:paraId="67E96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时间：202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日-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日。</w:t>
      </w:r>
    </w:p>
    <w:p w14:paraId="6C0FC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材料接收截止时间：202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:00，逾期将视为无效报价。</w:t>
      </w:r>
    </w:p>
    <w:p w14:paraId="679C7C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采购形式</w:t>
      </w:r>
    </w:p>
    <w:p w14:paraId="2162E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询价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DE989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采购内容及相关说明</w:t>
      </w:r>
    </w:p>
    <w:p w14:paraId="33A38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（一）四川天府新区医学会拟于2025年7月5日举办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“超声造影在腹部疾病诊疗中的应用”及“心脏疾病的多模态影像学诊断”学术讲座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，拟对会议场地、会议用餐、会议茶歇、会议住宿服务进行询价采购。</w:t>
      </w:r>
    </w:p>
    <w:p w14:paraId="53429D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本项目采用单价报价，供应商仅填报各分项服务单价，无需填报项目总价。住宿单间报价最高限价450元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间；本项目全部服务结算总费用不得超过项目总预算上限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50000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元。最终结算金额 = 成交单价 × 实际发生服务数量。</w:t>
      </w:r>
    </w:p>
    <w:p w14:paraId="2317B4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报价人资格要求</w:t>
      </w:r>
    </w:p>
    <w:p w14:paraId="78481A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具有独立承担民事责任的能力；</w:t>
      </w:r>
    </w:p>
    <w:p w14:paraId="33E98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具有良好的商业信誉和健全的财务会计制度；</w:t>
      </w:r>
    </w:p>
    <w:p w14:paraId="3C9D7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必须具有项目相关经营范围，及具有履约保障能力；</w:t>
      </w:r>
    </w:p>
    <w:p w14:paraId="03D84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（四）具有依法缴纳税收和社会保障资金的良好记录；</w:t>
      </w:r>
    </w:p>
    <w:p w14:paraId="0FE6E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（五）参加本次活动前三年内，在经营活动中没有重大违法违规记录；</w:t>
      </w:r>
    </w:p>
    <w:p w14:paraId="7612A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（六）法律、行政法规规定的其他条件；</w:t>
      </w:r>
    </w:p>
    <w:p w14:paraId="77620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（七）本项目不接受联合体参加；</w:t>
      </w:r>
    </w:p>
    <w:p w14:paraId="537D1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（八）特殊资格条件：无。</w:t>
      </w:r>
    </w:p>
    <w:p w14:paraId="2B030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六、材料要求（以下材料缺一不可）</w:t>
      </w:r>
    </w:p>
    <w:p w14:paraId="6F367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（一）提供营业执照复印件</w:t>
      </w:r>
    </w:p>
    <w:p w14:paraId="71BA7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（五）报价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表（格式见附件）</w:t>
      </w:r>
    </w:p>
    <w:p w14:paraId="7AAAA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备注：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以上资料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密封后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现场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送至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或快递邮寄至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天府新区华阳街道富民路二段177号四川天府新区医学会208办公室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（联系电话：028-68459880）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31CED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</w:rPr>
        <w:t>七、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报价人须知</w:t>
      </w:r>
    </w:p>
    <w:p w14:paraId="5107E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报价人对本项目只允许一个有效报价，多个报价视为无效报价，报价为一次性不得更改的报价。</w:t>
      </w:r>
    </w:p>
    <w:p w14:paraId="1E8A0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（二）报价供应商至少3家及以上，该项目询价正常开标。</w:t>
      </w:r>
    </w:p>
    <w:p w14:paraId="0F49E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有任何疑问，可在工作日指定时段（10:00-12:00 /1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:00-17:00）电话咨询：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028-68459880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bookmarkEnd w:id="0"/>
    <w:p w14:paraId="20A5A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3DA4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附件1：报价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函</w:t>
      </w:r>
    </w:p>
    <w:p w14:paraId="1A152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DAF3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四川天府新区医学会</w:t>
      </w:r>
    </w:p>
    <w:p w14:paraId="68DB9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</w:t>
      </w:r>
    </w:p>
    <w:p w14:paraId="5B3FA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3144693">
      <w:pPr>
        <w:spacing w:before="312" w:beforeLines="100" w:after="312" w:afterLines="100"/>
        <w:jc w:val="left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附件1：</w:t>
      </w:r>
    </w:p>
    <w:p w14:paraId="206C74FF">
      <w:pPr>
        <w:spacing w:before="312" w:beforeLines="100" w:after="312" w:afterLines="10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报价函</w:t>
      </w:r>
    </w:p>
    <w:p w14:paraId="638E5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四川天府新区医学会：</w:t>
      </w:r>
    </w:p>
    <w:p w14:paraId="05B8E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贵单位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关于四川天府新区医学会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举办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“超声造影在腹部疾病诊疗中的应用”及“心脏疾病的多模态影像学诊断”学术讲座酒店服务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询价采购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函的要求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我公司（酒店）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愿意遵照询价函要求按如下方式进行报价：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50"/>
        <w:gridCol w:w="3903"/>
        <w:gridCol w:w="1110"/>
        <w:gridCol w:w="1095"/>
      </w:tblGrid>
      <w:tr w14:paraId="6B215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7CD86690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50" w:type="dxa"/>
          </w:tcPr>
          <w:p w14:paraId="58E358AB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  <w:t>服务名称</w:t>
            </w:r>
          </w:p>
        </w:tc>
        <w:tc>
          <w:tcPr>
            <w:tcW w:w="3903" w:type="dxa"/>
          </w:tcPr>
          <w:p w14:paraId="5A384179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  <w:t>服务要求</w:t>
            </w:r>
          </w:p>
        </w:tc>
        <w:tc>
          <w:tcPr>
            <w:tcW w:w="1110" w:type="dxa"/>
          </w:tcPr>
          <w:p w14:paraId="088E8D39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095" w:type="dxa"/>
          </w:tcPr>
          <w:p w14:paraId="36056472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</w:tr>
      <w:tr w14:paraId="0CDC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19" w:type="dxa"/>
            <w:vAlign w:val="center"/>
          </w:tcPr>
          <w:p w14:paraId="57D48E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50" w:type="dxa"/>
            <w:vAlign w:val="center"/>
          </w:tcPr>
          <w:p w14:paraId="7EDD02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酒店住宿服务</w:t>
            </w:r>
          </w:p>
        </w:tc>
        <w:tc>
          <w:tcPr>
            <w:tcW w:w="3903" w:type="dxa"/>
            <w:vAlign w:val="center"/>
          </w:tcPr>
          <w:p w14:paraId="4C084B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预计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使用时间：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7.4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晚</w:t>
            </w:r>
          </w:p>
        </w:tc>
        <w:tc>
          <w:tcPr>
            <w:tcW w:w="1110" w:type="dxa"/>
            <w:vAlign w:val="center"/>
          </w:tcPr>
          <w:p w14:paraId="722A84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晚/间</w:t>
            </w:r>
          </w:p>
        </w:tc>
        <w:tc>
          <w:tcPr>
            <w:tcW w:w="1095" w:type="dxa"/>
            <w:vAlign w:val="center"/>
          </w:tcPr>
          <w:p w14:paraId="53AB76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502D5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19" w:type="dxa"/>
            <w:vAlign w:val="center"/>
          </w:tcPr>
          <w:p w14:paraId="23B579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50" w:type="dxa"/>
            <w:vAlign w:val="center"/>
          </w:tcPr>
          <w:p w14:paraId="65CAD8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茶歇</w:t>
            </w:r>
          </w:p>
        </w:tc>
        <w:tc>
          <w:tcPr>
            <w:tcW w:w="3903" w:type="dxa"/>
            <w:vAlign w:val="center"/>
          </w:tcPr>
          <w:p w14:paraId="74C77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2场（大概100人使用）</w:t>
            </w:r>
          </w:p>
        </w:tc>
        <w:tc>
          <w:tcPr>
            <w:tcW w:w="1110" w:type="dxa"/>
            <w:vAlign w:val="center"/>
          </w:tcPr>
          <w:p w14:paraId="45A1E4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场</w:t>
            </w:r>
          </w:p>
        </w:tc>
        <w:tc>
          <w:tcPr>
            <w:tcW w:w="1095" w:type="dxa"/>
            <w:vAlign w:val="center"/>
          </w:tcPr>
          <w:p w14:paraId="6BB99F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5060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205251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50" w:type="dxa"/>
            <w:vMerge w:val="restart"/>
            <w:vAlign w:val="center"/>
          </w:tcPr>
          <w:p w14:paraId="79DDF5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会议室1</w:t>
            </w:r>
          </w:p>
        </w:tc>
        <w:tc>
          <w:tcPr>
            <w:tcW w:w="3903" w:type="dxa"/>
            <w:vMerge w:val="restart"/>
            <w:vAlign w:val="center"/>
          </w:tcPr>
          <w:p w14:paraId="0A500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使用时间：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天</w:t>
            </w:r>
          </w:p>
          <w:p w14:paraId="36542B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要求：能容纳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00人会议，包含设备（LED屏、音响等）</w:t>
            </w:r>
          </w:p>
        </w:tc>
        <w:tc>
          <w:tcPr>
            <w:tcW w:w="1110" w:type="dxa"/>
            <w:vAlign w:val="center"/>
          </w:tcPr>
          <w:p w14:paraId="3B9989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天</w:t>
            </w:r>
          </w:p>
        </w:tc>
        <w:tc>
          <w:tcPr>
            <w:tcW w:w="1095" w:type="dxa"/>
            <w:vAlign w:val="center"/>
          </w:tcPr>
          <w:p w14:paraId="72738A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7E99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19" w:type="dxa"/>
            <w:vMerge w:val="continue"/>
            <w:vAlign w:val="center"/>
          </w:tcPr>
          <w:p w14:paraId="0F35DD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 w14:paraId="427C9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903" w:type="dxa"/>
            <w:vMerge w:val="continue"/>
            <w:vAlign w:val="center"/>
          </w:tcPr>
          <w:p w14:paraId="441D15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3EEAB2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半天</w:t>
            </w:r>
          </w:p>
        </w:tc>
        <w:tc>
          <w:tcPr>
            <w:tcW w:w="1095" w:type="dxa"/>
            <w:vAlign w:val="center"/>
          </w:tcPr>
          <w:p w14:paraId="0AE5B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28D9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658EA9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50" w:type="dxa"/>
            <w:vMerge w:val="restart"/>
            <w:vAlign w:val="center"/>
          </w:tcPr>
          <w:p w14:paraId="2D98B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会议室2</w:t>
            </w:r>
          </w:p>
        </w:tc>
        <w:tc>
          <w:tcPr>
            <w:tcW w:w="3903" w:type="dxa"/>
            <w:vMerge w:val="restart"/>
            <w:vAlign w:val="center"/>
          </w:tcPr>
          <w:p w14:paraId="0D28F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使用时间：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天</w:t>
            </w:r>
          </w:p>
          <w:p w14:paraId="33AF04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要求：能容纳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0人会议，包含设备（LED屏、音响等）</w:t>
            </w:r>
          </w:p>
        </w:tc>
        <w:tc>
          <w:tcPr>
            <w:tcW w:w="1110" w:type="dxa"/>
            <w:vAlign w:val="center"/>
          </w:tcPr>
          <w:p w14:paraId="073E1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天</w:t>
            </w:r>
          </w:p>
        </w:tc>
        <w:tc>
          <w:tcPr>
            <w:tcW w:w="1095" w:type="dxa"/>
            <w:vAlign w:val="center"/>
          </w:tcPr>
          <w:p w14:paraId="4A5D53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448BA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19" w:type="dxa"/>
            <w:vMerge w:val="continue"/>
            <w:vAlign w:val="center"/>
          </w:tcPr>
          <w:p w14:paraId="35252A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 w14:paraId="6F2F76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903" w:type="dxa"/>
            <w:vMerge w:val="continue"/>
            <w:vAlign w:val="center"/>
          </w:tcPr>
          <w:p w14:paraId="029B16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4BB2D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半天</w:t>
            </w:r>
          </w:p>
        </w:tc>
        <w:tc>
          <w:tcPr>
            <w:tcW w:w="1095" w:type="dxa"/>
            <w:vAlign w:val="center"/>
          </w:tcPr>
          <w:p w14:paraId="316CDE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6C95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2CDA5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950" w:type="dxa"/>
            <w:vMerge w:val="restart"/>
            <w:vAlign w:val="center"/>
          </w:tcPr>
          <w:p w14:paraId="7A1FA4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会议室3</w:t>
            </w:r>
          </w:p>
        </w:tc>
        <w:tc>
          <w:tcPr>
            <w:tcW w:w="3903" w:type="dxa"/>
            <w:vMerge w:val="restart"/>
            <w:vAlign w:val="center"/>
          </w:tcPr>
          <w:p w14:paraId="075DF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使用时间：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天</w:t>
            </w:r>
          </w:p>
          <w:p w14:paraId="70670D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要求：能容纳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0人会议，包含设备（LED屏、音响等）</w:t>
            </w:r>
          </w:p>
        </w:tc>
        <w:tc>
          <w:tcPr>
            <w:tcW w:w="1110" w:type="dxa"/>
            <w:vAlign w:val="center"/>
          </w:tcPr>
          <w:p w14:paraId="49CEC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天</w:t>
            </w:r>
          </w:p>
        </w:tc>
        <w:tc>
          <w:tcPr>
            <w:tcW w:w="1095" w:type="dxa"/>
            <w:vAlign w:val="center"/>
          </w:tcPr>
          <w:p w14:paraId="173071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43496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19" w:type="dxa"/>
            <w:vMerge w:val="continue"/>
            <w:vAlign w:val="center"/>
          </w:tcPr>
          <w:p w14:paraId="0D9F5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vAlign w:val="center"/>
          </w:tcPr>
          <w:p w14:paraId="2C94E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903" w:type="dxa"/>
            <w:vMerge w:val="continue"/>
            <w:vAlign w:val="center"/>
          </w:tcPr>
          <w:p w14:paraId="1AE78C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14:paraId="2ABAE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半天</w:t>
            </w:r>
          </w:p>
        </w:tc>
        <w:tc>
          <w:tcPr>
            <w:tcW w:w="1095" w:type="dxa"/>
            <w:vAlign w:val="center"/>
          </w:tcPr>
          <w:p w14:paraId="157854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0334C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19" w:type="dxa"/>
            <w:vAlign w:val="center"/>
          </w:tcPr>
          <w:p w14:paraId="65CC7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950" w:type="dxa"/>
            <w:vAlign w:val="center"/>
          </w:tcPr>
          <w:p w14:paraId="1FE64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自助餐</w:t>
            </w:r>
          </w:p>
        </w:tc>
        <w:tc>
          <w:tcPr>
            <w:tcW w:w="3903" w:type="dxa"/>
            <w:vAlign w:val="center"/>
          </w:tcPr>
          <w:p w14:paraId="5A77E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使用时间：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午餐</w:t>
            </w:r>
          </w:p>
          <w:p w14:paraId="12F306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要求：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预计150人用餐，不超过100元/人</w:t>
            </w:r>
          </w:p>
        </w:tc>
        <w:tc>
          <w:tcPr>
            <w:tcW w:w="1110" w:type="dxa"/>
            <w:vAlign w:val="center"/>
          </w:tcPr>
          <w:p w14:paraId="646A07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元/人</w:t>
            </w:r>
          </w:p>
        </w:tc>
        <w:tc>
          <w:tcPr>
            <w:tcW w:w="1095" w:type="dxa"/>
            <w:vAlign w:val="center"/>
          </w:tcPr>
          <w:p w14:paraId="297CCB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vertAlign w:val="baseline"/>
              </w:rPr>
            </w:pPr>
          </w:p>
        </w:tc>
      </w:tr>
    </w:tbl>
    <w:p w14:paraId="424CC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STFangsong" w:hAnsi="STFangsong" w:eastAsia="STFangsong" w:cs="宋体"/>
          <w:sz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2"/>
        </w:rPr>
        <w:t>备注：</w:t>
      </w:r>
      <w:r>
        <w:rPr>
          <w:rFonts w:hint="eastAsia" w:asciiTheme="minorEastAsia" w:hAnsiTheme="minorEastAsia" w:eastAsiaTheme="minorEastAsia" w:cstheme="minorEastAsia"/>
          <w:sz w:val="2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2"/>
        </w:rPr>
        <w:t>最终以实际发生结算</w:t>
      </w:r>
      <w:r>
        <w:rPr>
          <w:rFonts w:hint="eastAsia" w:asciiTheme="minorEastAsia" w:hAnsiTheme="minorEastAsia" w:eastAsiaTheme="minorEastAsia" w:cstheme="minorEastAsia"/>
          <w:sz w:val="2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2"/>
        </w:rPr>
        <w:t>所有报价均为含税价格</w:t>
      </w:r>
      <w:r>
        <w:rPr>
          <w:rFonts w:hint="eastAsia" w:asciiTheme="minorEastAsia" w:hAnsiTheme="minorEastAsia" w:eastAsiaTheme="minorEastAsia" w:cstheme="minorEastAsia"/>
          <w:sz w:val="22"/>
          <w:lang w:eastAsia="zh-CN"/>
        </w:rPr>
        <w:t>。</w:t>
      </w:r>
    </w:p>
    <w:p w14:paraId="2061E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公司（酒店）地址：</w:t>
      </w:r>
    </w:p>
    <w:p w14:paraId="568CC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联系人：                               </w:t>
      </w:r>
    </w:p>
    <w:p w14:paraId="6397E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联系电话： </w:t>
      </w:r>
    </w:p>
    <w:p w14:paraId="64A24C3E">
      <w:pPr>
        <w:bidi w:val="0"/>
        <w:rPr>
          <w:rFonts w:hint="eastAsia"/>
          <w:lang w:val="en-US" w:eastAsia="zh-CN"/>
        </w:rPr>
      </w:pPr>
    </w:p>
    <w:p w14:paraId="75A3F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供应商名称：________(盖章）</w:t>
      </w:r>
    </w:p>
    <w:p w14:paraId="3458A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5EE58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2DFD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7A5C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2CFD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6A52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73C3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38FA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CDC6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A05B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2217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53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AD7F3112-BD12-43F4-BD96-54A108E2970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CD6D91C-EFED-4FF8-B7B3-65BB50ACA3C9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4769D94-D392-40C9-9FCE-1BD39E54018C}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EABBE904-C3C6-4638-B2E1-F232C6E258C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TFangsong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5" w:fontKey="{9F412F44-BE0D-4DA0-B746-FAD69BE5A47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CEC917"/>
    <w:multiLevelType w:val="singleLevel"/>
    <w:tmpl w:val="F9CEC91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mMjM4NmExYWIzMzU3NjE0ZjFmMTA1MWZiNmRlZjAifQ=="/>
  </w:docVars>
  <w:rsids>
    <w:rsidRoot w:val="2C127E0E"/>
    <w:rsid w:val="00393301"/>
    <w:rsid w:val="02913388"/>
    <w:rsid w:val="03BD40AD"/>
    <w:rsid w:val="069F1072"/>
    <w:rsid w:val="073C7668"/>
    <w:rsid w:val="0CB641F5"/>
    <w:rsid w:val="0F423ACF"/>
    <w:rsid w:val="11F823DD"/>
    <w:rsid w:val="13751C44"/>
    <w:rsid w:val="13D46CC9"/>
    <w:rsid w:val="14B4218C"/>
    <w:rsid w:val="1723372C"/>
    <w:rsid w:val="19904D0E"/>
    <w:rsid w:val="1F6E133C"/>
    <w:rsid w:val="20032679"/>
    <w:rsid w:val="228C35E2"/>
    <w:rsid w:val="24C2783A"/>
    <w:rsid w:val="263F3953"/>
    <w:rsid w:val="2C127E0E"/>
    <w:rsid w:val="31C54CC8"/>
    <w:rsid w:val="32C22AB4"/>
    <w:rsid w:val="330855AD"/>
    <w:rsid w:val="3CD75F5F"/>
    <w:rsid w:val="41146491"/>
    <w:rsid w:val="43D3091F"/>
    <w:rsid w:val="446F5021"/>
    <w:rsid w:val="4C171438"/>
    <w:rsid w:val="55895AFA"/>
    <w:rsid w:val="591C7D2C"/>
    <w:rsid w:val="5A4232B4"/>
    <w:rsid w:val="5D867E6A"/>
    <w:rsid w:val="62662018"/>
    <w:rsid w:val="63ED2373"/>
    <w:rsid w:val="6C77554D"/>
    <w:rsid w:val="70CF38C7"/>
    <w:rsid w:val="73A0367C"/>
    <w:rsid w:val="76EC1C3D"/>
    <w:rsid w:val="777022BA"/>
    <w:rsid w:val="7C72486B"/>
    <w:rsid w:val="7DD4652B"/>
    <w:rsid w:val="7E5A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1125</Words>
  <Characters>1225</Characters>
  <Lines>0</Lines>
  <Paragraphs>0</Paragraphs>
  <TotalTime>0</TotalTime>
  <ScaleCrop>false</ScaleCrop>
  <LinksUpToDate>false</LinksUpToDate>
  <CharactersWithSpaces>1261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2024-08-09T09:16:00Z</dcterms:created>
  <dc:creator>医学会</dc:creator>
  <cp:lastModifiedBy>医学会</cp:lastModifiedBy>
  <dcterms:modified xsi:type="dcterms:W3CDTF">2026-10-12T12:45:12Z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6C5CFF726B5C488AB18B0B5864ABA20C_11</vt:lpwstr>
  </property>
  <property fmtid="{D5CDD505-2E9C-101B-9397-08002B2CF9AE}" pid="4" name="KSOTemplateDocerSaveRecord">
    <vt:lpwstr>eyJoZGlkIjoiMDJmMjM4NmExYWIzMzU3NjE0ZjFmMTA1MWZiNmRlZjAiLCJ1c2VySWQiOiIxMzg2MDA2MTEyIn0=</vt:lpwstr>
  </property>
</Properties>
</file>